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D2D3" w14:textId="16E44B65" w:rsidR="008F04EE" w:rsidRPr="008F04EE" w:rsidRDefault="008F04EE" w:rsidP="008F04EE">
      <w:pPr>
        <w:spacing w:after="0" w:line="240" w:lineRule="auto"/>
        <w:jc w:val="right"/>
        <w:rPr>
          <w:rFonts w:ascii="Times New Roman" w:eastAsia="Times New Roman" w:hAnsi="Times New Roman" w:cs="Times New Roman"/>
          <w:b/>
          <w:bCs/>
          <w:sz w:val="24"/>
          <w:szCs w:val="24"/>
          <w:lang w:val="ru-RU"/>
        </w:rPr>
      </w:pPr>
      <w:r w:rsidRPr="008F04EE">
        <w:rPr>
          <w:rFonts w:ascii="Times New Roman" w:eastAsia="Times New Roman" w:hAnsi="Times New Roman" w:cs="Times New Roman"/>
          <w:b/>
          <w:bCs/>
          <w:sz w:val="24"/>
          <w:szCs w:val="24"/>
          <w:lang w:val="ru-RU"/>
        </w:rPr>
        <w:t>ЧАКЫРУУГА ТИРКЕМЕ №</w:t>
      </w:r>
      <w:r w:rsidR="00FD4BBD">
        <w:rPr>
          <w:rFonts w:ascii="Times New Roman" w:eastAsia="Times New Roman" w:hAnsi="Times New Roman" w:cs="Times New Roman"/>
          <w:b/>
          <w:bCs/>
          <w:sz w:val="24"/>
          <w:szCs w:val="24"/>
          <w:lang w:val="ru-RU"/>
        </w:rPr>
        <w:t>5</w:t>
      </w:r>
    </w:p>
    <w:p w14:paraId="5A079A54" w14:textId="77777777" w:rsidR="008F04EE" w:rsidRPr="008F04EE" w:rsidRDefault="008F04EE" w:rsidP="008F04EE">
      <w:pPr>
        <w:spacing w:after="0" w:line="240" w:lineRule="auto"/>
        <w:jc w:val="right"/>
        <w:rPr>
          <w:rFonts w:ascii="Times New Roman" w:eastAsia="Times New Roman" w:hAnsi="Times New Roman" w:cs="Times New Roman"/>
          <w:b/>
          <w:bCs/>
          <w:sz w:val="24"/>
          <w:szCs w:val="24"/>
          <w:lang w:val="ru-RU"/>
        </w:rPr>
      </w:pPr>
      <w:r w:rsidRPr="008F04EE">
        <w:rPr>
          <w:rFonts w:ascii="Times New Roman" w:eastAsia="Times New Roman" w:hAnsi="Times New Roman" w:cs="Times New Roman"/>
          <w:b/>
          <w:bCs/>
          <w:sz w:val="24"/>
          <w:szCs w:val="24"/>
          <w:lang w:val="ru-RU"/>
        </w:rPr>
        <w:t xml:space="preserve">БААЛЫК СУНУШ </w:t>
      </w:r>
    </w:p>
    <w:p w14:paraId="4ACB538F" w14:textId="61348AE2" w:rsidR="00901C4F" w:rsidRPr="008049DC" w:rsidRDefault="00901C4F" w:rsidP="00901C4F">
      <w:pPr>
        <w:spacing w:after="0" w:line="240" w:lineRule="auto"/>
        <w:jc w:val="right"/>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 xml:space="preserve"> </w:t>
      </w:r>
    </w:p>
    <w:p w14:paraId="75518351" w14:textId="011F73DB" w:rsidR="00901C4F" w:rsidRPr="00797ED5" w:rsidRDefault="00901C4F" w:rsidP="00901C4F">
      <w:pPr>
        <w:spacing w:after="0" w:line="240" w:lineRule="auto"/>
        <w:jc w:val="right"/>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ЛОТ</w:t>
      </w:r>
      <w:r w:rsidR="0091717E">
        <w:rPr>
          <w:rFonts w:ascii="Times New Roman" w:eastAsia="Times New Roman" w:hAnsi="Times New Roman" w:cs="Times New Roman"/>
          <w:b/>
          <w:bCs/>
          <w:sz w:val="24"/>
          <w:szCs w:val="24"/>
          <w:lang w:val="ru-RU"/>
        </w:rPr>
        <w:t xml:space="preserve"> </w:t>
      </w:r>
      <w:r w:rsidR="00A621C5">
        <w:rPr>
          <w:rFonts w:ascii="Times New Roman" w:eastAsia="Times New Roman" w:hAnsi="Times New Roman" w:cs="Times New Roman"/>
          <w:b/>
          <w:bCs/>
          <w:sz w:val="24"/>
          <w:szCs w:val="24"/>
          <w:lang w:val="ru-RU"/>
        </w:rPr>
        <w:t>№______________________________________</w:t>
      </w:r>
    </w:p>
    <w:p w14:paraId="5327A99E" w14:textId="77777777" w:rsidR="00901C4F" w:rsidRPr="00797ED5" w:rsidRDefault="00901C4F" w:rsidP="00901C4F">
      <w:pPr>
        <w:spacing w:after="0" w:line="240" w:lineRule="auto"/>
        <w:jc w:val="right"/>
        <w:rPr>
          <w:rFonts w:ascii="Times New Roman" w:eastAsia="Times New Roman" w:hAnsi="Times New Roman" w:cs="Times New Roman"/>
          <w:b/>
          <w:bCs/>
          <w:sz w:val="24"/>
          <w:szCs w:val="24"/>
          <w:lang w:val="ru-RU"/>
        </w:rPr>
      </w:pPr>
    </w:p>
    <w:p w14:paraId="33A30185" w14:textId="77777777" w:rsidR="00901C4F" w:rsidRPr="00797ED5" w:rsidRDefault="00901C4F" w:rsidP="00901C4F">
      <w:pPr>
        <w:spacing w:after="0" w:line="240" w:lineRule="auto"/>
        <w:jc w:val="center"/>
        <w:rPr>
          <w:rFonts w:ascii="Times New Roman" w:eastAsia="Times New Roman" w:hAnsi="Times New Roman" w:cs="Times New Roman"/>
          <w:b/>
          <w:bCs/>
          <w:i/>
          <w:iCs/>
          <w:sz w:val="24"/>
          <w:szCs w:val="24"/>
          <w:u w:val="single"/>
          <w:lang w:val="ru-RU"/>
        </w:rPr>
      </w:pPr>
    </w:p>
    <w:p w14:paraId="13A8C659" w14:textId="77777777" w:rsidR="0091717E" w:rsidRPr="0091717E" w:rsidRDefault="0091717E" w:rsidP="0091717E">
      <w:pPr>
        <w:spacing w:after="0" w:line="240" w:lineRule="auto"/>
        <w:jc w:val="center"/>
        <w:rPr>
          <w:rFonts w:ascii="Times New Roman" w:eastAsia="Times New Roman" w:hAnsi="Times New Roman" w:cs="Times New Roman"/>
          <w:b/>
          <w:bCs/>
          <w:sz w:val="24"/>
          <w:szCs w:val="24"/>
          <w:lang w:val="ru-RU"/>
        </w:rPr>
      </w:pPr>
      <w:r w:rsidRPr="0091717E">
        <w:rPr>
          <w:rFonts w:ascii="Times New Roman" w:eastAsia="Times New Roman" w:hAnsi="Times New Roman" w:cs="Times New Roman"/>
          <w:b/>
          <w:bCs/>
          <w:sz w:val="24"/>
          <w:szCs w:val="24"/>
          <w:lang w:val="ru-RU"/>
        </w:rPr>
        <w:t>ЖЕТКИРҮҮ ШАРТТАРЫ ЖАНА МӨӨНӨТҮ</w:t>
      </w:r>
    </w:p>
    <w:p w14:paraId="71C98AB7" w14:textId="77777777" w:rsidR="00901C4F" w:rsidRPr="00797ED5" w:rsidRDefault="00901C4F" w:rsidP="00901C4F">
      <w:pPr>
        <w:spacing w:after="0" w:line="240" w:lineRule="auto"/>
        <w:jc w:val="center"/>
        <w:rPr>
          <w:rFonts w:ascii="Times New Roman" w:eastAsia="Times New Roman" w:hAnsi="Times New Roman" w:cs="Times New Roman"/>
          <w:b/>
          <w:bCs/>
          <w:sz w:val="24"/>
          <w:szCs w:val="24"/>
          <w:lang w:val="ru-RU"/>
        </w:rPr>
      </w:pPr>
    </w:p>
    <w:p w14:paraId="5BDB7A60" w14:textId="77777777" w:rsidR="00901C4F" w:rsidRPr="00797ED5" w:rsidRDefault="00901C4F" w:rsidP="00901C4F">
      <w:pPr>
        <w:spacing w:after="0" w:line="240" w:lineRule="auto"/>
        <w:jc w:val="both"/>
        <w:rPr>
          <w:rFonts w:ascii="Times New Roman" w:eastAsia="Times New Roman" w:hAnsi="Times New Roman" w:cs="Times New Roman"/>
          <w:bCs/>
          <w:sz w:val="24"/>
          <w:szCs w:val="24"/>
          <w:lang w:val="ru-RU"/>
        </w:rPr>
      </w:pPr>
    </w:p>
    <w:tbl>
      <w:tblPr>
        <w:tblW w:w="0" w:type="auto"/>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2574"/>
        <w:gridCol w:w="1111"/>
        <w:gridCol w:w="1470"/>
        <w:gridCol w:w="1470"/>
        <w:gridCol w:w="1643"/>
      </w:tblGrid>
      <w:tr w:rsidR="00225D1B" w:rsidRPr="00FD4BBD" w14:paraId="0CE2D49B" w14:textId="77777777" w:rsidTr="008C1612">
        <w:tc>
          <w:tcPr>
            <w:tcW w:w="630" w:type="dxa"/>
          </w:tcPr>
          <w:p w14:paraId="0DF2A44C" w14:textId="77777777" w:rsidR="00225D1B" w:rsidRPr="00797ED5" w:rsidRDefault="00225D1B" w:rsidP="00225D1B">
            <w:pPr>
              <w:spacing w:after="0" w:line="240" w:lineRule="auto"/>
              <w:jc w:val="both"/>
              <w:rPr>
                <w:rFonts w:ascii="Times New Roman" w:eastAsia="Times New Roman" w:hAnsi="Times New Roman" w:cs="Times New Roman"/>
                <w:b/>
                <w:bCs/>
                <w:sz w:val="24"/>
                <w:szCs w:val="24"/>
                <w:lang w:val="ru-RU"/>
              </w:rPr>
            </w:pPr>
            <w:r w:rsidRPr="00797ED5">
              <w:rPr>
                <w:rFonts w:ascii="Times New Roman" w:eastAsia="Times New Roman" w:hAnsi="Times New Roman" w:cs="Times New Roman"/>
                <w:b/>
                <w:bCs/>
                <w:sz w:val="24"/>
                <w:szCs w:val="24"/>
                <w:lang w:val="ru-RU"/>
              </w:rPr>
              <w:t>№</w:t>
            </w:r>
          </w:p>
        </w:tc>
        <w:tc>
          <w:tcPr>
            <w:tcW w:w="2800" w:type="dxa"/>
          </w:tcPr>
          <w:p w14:paraId="3095AEE8" w14:textId="6EA61628" w:rsidR="00225D1B" w:rsidRPr="00797ED5" w:rsidRDefault="00225D1B" w:rsidP="00225D1B">
            <w:p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lang w:val="ru-RU"/>
              </w:rPr>
              <w:t>Товардын баяндамасы</w:t>
            </w:r>
          </w:p>
        </w:tc>
        <w:tc>
          <w:tcPr>
            <w:tcW w:w="1125" w:type="dxa"/>
          </w:tcPr>
          <w:p w14:paraId="7963D611" w14:textId="2B3A8C1D" w:rsidR="00225D1B" w:rsidRPr="00797ED5" w:rsidRDefault="00225D1B" w:rsidP="00225D1B">
            <w:pPr>
              <w:spacing w:after="0" w:line="240" w:lineRule="auto"/>
              <w:jc w:val="both"/>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lang w:val="ru-RU"/>
              </w:rPr>
              <w:t>Өлчөө бирдиги</w:t>
            </w:r>
          </w:p>
        </w:tc>
        <w:tc>
          <w:tcPr>
            <w:tcW w:w="1470" w:type="dxa"/>
          </w:tcPr>
          <w:p w14:paraId="06183793" w14:textId="480FC23F" w:rsidR="00225D1B" w:rsidRPr="00797ED5" w:rsidRDefault="00225D1B" w:rsidP="00225D1B">
            <w:p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lang w:val="ru-RU"/>
              </w:rPr>
              <w:t>Баасы</w:t>
            </w:r>
            <w:r w:rsidRPr="001D5018">
              <w:rPr>
                <w:rFonts w:ascii="Times New Roman" w:eastAsia="Times New Roman" w:hAnsi="Times New Roman" w:cs="Times New Roman"/>
                <w:b/>
                <w:bCs/>
                <w:lang w:val="ru-RU"/>
              </w:rPr>
              <w:t xml:space="preserve"> (</w:t>
            </w:r>
            <w:r>
              <w:rPr>
                <w:rFonts w:ascii="Times New Roman" w:eastAsia="Times New Roman" w:hAnsi="Times New Roman" w:cs="Times New Roman"/>
                <w:b/>
                <w:bCs/>
                <w:lang w:val="ru-RU"/>
              </w:rPr>
              <w:t>сом</w:t>
            </w:r>
            <w:r w:rsidRPr="001D5018">
              <w:rPr>
                <w:rFonts w:ascii="Times New Roman" w:eastAsia="Times New Roman" w:hAnsi="Times New Roman" w:cs="Times New Roman"/>
                <w:b/>
                <w:bCs/>
                <w:lang w:val="ru-RU"/>
              </w:rPr>
              <w:t xml:space="preserve">) </w:t>
            </w:r>
            <w:r>
              <w:rPr>
                <w:rFonts w:ascii="Times New Roman" w:eastAsia="Times New Roman" w:hAnsi="Times New Roman" w:cs="Times New Roman"/>
                <w:b/>
                <w:bCs/>
                <w:lang w:val="ru-RU"/>
              </w:rPr>
              <w:t>салыктарды эске албастан</w:t>
            </w:r>
          </w:p>
        </w:tc>
        <w:tc>
          <w:tcPr>
            <w:tcW w:w="1470" w:type="dxa"/>
          </w:tcPr>
          <w:p w14:paraId="6A18BD5E" w14:textId="4FD8E013" w:rsidR="00225D1B" w:rsidRPr="00797ED5" w:rsidRDefault="00225D1B" w:rsidP="00225D1B">
            <w:pPr>
              <w:spacing w:after="0" w:line="240" w:lineRule="auto"/>
              <w:jc w:val="both"/>
              <w:rPr>
                <w:rFonts w:ascii="Times New Roman" w:eastAsia="Times New Roman" w:hAnsi="Times New Roman" w:cs="Times New Roman"/>
                <w:b/>
                <w:bCs/>
                <w:sz w:val="24"/>
                <w:szCs w:val="24"/>
                <w:lang w:val="ru-RU"/>
              </w:rPr>
            </w:pPr>
            <w:r>
              <w:rPr>
                <w:rFonts w:ascii="Times New Roman" w:eastAsia="Times New Roman" w:hAnsi="Times New Roman" w:cs="Times New Roman"/>
                <w:b/>
                <w:bCs/>
                <w:lang w:val="ru-RU"/>
              </w:rPr>
              <w:t>Баасы</w:t>
            </w:r>
            <w:r w:rsidRPr="001D5018">
              <w:rPr>
                <w:rFonts w:ascii="Times New Roman" w:eastAsia="Times New Roman" w:hAnsi="Times New Roman" w:cs="Times New Roman"/>
                <w:b/>
                <w:bCs/>
                <w:lang w:val="ru-RU"/>
              </w:rPr>
              <w:t xml:space="preserve"> (</w:t>
            </w:r>
            <w:r>
              <w:rPr>
                <w:rFonts w:ascii="Times New Roman" w:eastAsia="Times New Roman" w:hAnsi="Times New Roman" w:cs="Times New Roman"/>
                <w:b/>
                <w:bCs/>
                <w:lang w:val="ky-KG"/>
              </w:rPr>
              <w:t>сом</w:t>
            </w:r>
            <w:r w:rsidRPr="001D5018">
              <w:rPr>
                <w:rFonts w:ascii="Times New Roman" w:eastAsia="Times New Roman" w:hAnsi="Times New Roman" w:cs="Times New Roman"/>
                <w:b/>
                <w:bCs/>
                <w:lang w:val="ru-RU"/>
              </w:rPr>
              <w:t>)</w:t>
            </w:r>
            <w:r>
              <w:rPr>
                <w:rFonts w:ascii="Times New Roman" w:eastAsia="Times New Roman" w:hAnsi="Times New Roman" w:cs="Times New Roman"/>
                <w:b/>
                <w:bCs/>
                <w:lang w:val="ru-RU"/>
              </w:rPr>
              <w:t xml:space="preserve"> салыктарды эске алуу менен</w:t>
            </w:r>
          </w:p>
        </w:tc>
        <w:tc>
          <w:tcPr>
            <w:tcW w:w="1649" w:type="dxa"/>
          </w:tcPr>
          <w:p w14:paraId="6095642A" w14:textId="3A7C5B83" w:rsidR="008C1612" w:rsidRPr="00AF1DA5" w:rsidRDefault="008C1612" w:rsidP="008C1612">
            <w:pPr>
              <w:spacing w:after="0" w:line="240" w:lineRule="auto"/>
              <w:jc w:val="both"/>
              <w:rPr>
                <w:rFonts w:ascii="Times New Roman" w:eastAsia="Times New Roman" w:hAnsi="Times New Roman" w:cs="Times New Roman"/>
                <w:b/>
                <w:bCs/>
                <w:color w:val="000000"/>
                <w:lang w:val="ru-RU"/>
              </w:rPr>
            </w:pPr>
            <w:r w:rsidRPr="00AF1DA5">
              <w:rPr>
                <w:rFonts w:ascii="Times New Roman" w:eastAsia="Times New Roman" w:hAnsi="Times New Roman" w:cs="Times New Roman"/>
                <w:b/>
                <w:bCs/>
                <w:lang w:val="ru-RU"/>
              </w:rPr>
              <w:t>Ж</w:t>
            </w:r>
            <w:r w:rsidRPr="00AF1DA5">
              <w:rPr>
                <w:rFonts w:ascii="Times New Roman" w:eastAsia="Times New Roman" w:hAnsi="Times New Roman" w:cs="Times New Roman"/>
                <w:b/>
                <w:bCs/>
                <w:color w:val="000000"/>
                <w:lang w:val="ru-RU"/>
              </w:rPr>
              <w:t xml:space="preserve">алпы баасы (валюта) — бардык колдонулуучу салыктарды жана </w:t>
            </w:r>
            <w:r>
              <w:rPr>
                <w:rFonts w:ascii="Times New Roman" w:eastAsia="Times New Roman" w:hAnsi="Times New Roman" w:cs="Times New Roman"/>
                <w:b/>
                <w:bCs/>
                <w:color w:val="000000"/>
                <w:lang w:val="ru-RU"/>
              </w:rPr>
              <w:t>Бишкек шаарындагы кампага</w:t>
            </w:r>
            <w:r w:rsidRPr="00AF1DA5">
              <w:rPr>
                <w:rFonts w:ascii="Times New Roman" w:eastAsia="Times New Roman" w:hAnsi="Times New Roman" w:cs="Times New Roman"/>
                <w:b/>
                <w:bCs/>
                <w:color w:val="000000"/>
                <w:lang w:val="ru-RU"/>
              </w:rPr>
              <w:t xml:space="preserve"> чейин жеткирүү чыгымдарын (эгер тиешелүү болсо) эске алуу менен</w:t>
            </w:r>
          </w:p>
          <w:p w14:paraId="5225BD7A" w14:textId="77C1CAFE" w:rsidR="00225D1B" w:rsidRPr="00797ED5" w:rsidRDefault="00225D1B" w:rsidP="00225D1B">
            <w:pPr>
              <w:spacing w:after="0" w:line="240" w:lineRule="auto"/>
              <w:jc w:val="both"/>
              <w:rPr>
                <w:rFonts w:ascii="Times New Roman" w:eastAsia="Times New Roman" w:hAnsi="Times New Roman" w:cs="Times New Roman"/>
                <w:b/>
                <w:bCs/>
                <w:sz w:val="24"/>
                <w:szCs w:val="24"/>
                <w:lang w:val="ru-RU"/>
              </w:rPr>
            </w:pPr>
          </w:p>
        </w:tc>
      </w:tr>
      <w:tr w:rsidR="00901C4F" w:rsidRPr="00797ED5" w14:paraId="03175253" w14:textId="77777777" w:rsidTr="008C1612">
        <w:tc>
          <w:tcPr>
            <w:tcW w:w="630" w:type="dxa"/>
          </w:tcPr>
          <w:p w14:paraId="7502E545" w14:textId="77777777" w:rsidR="00901C4F" w:rsidRPr="00797ED5" w:rsidRDefault="00901C4F" w:rsidP="00870678">
            <w:pPr>
              <w:spacing w:after="0" w:line="240" w:lineRule="auto"/>
              <w:ind w:left="360"/>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w:t>
            </w:r>
          </w:p>
        </w:tc>
        <w:tc>
          <w:tcPr>
            <w:tcW w:w="2800" w:type="dxa"/>
            <w:vAlign w:val="center"/>
          </w:tcPr>
          <w:p w14:paraId="0B22734B" w14:textId="77777777" w:rsidR="00901C4F" w:rsidRPr="00F761BE" w:rsidRDefault="00901C4F" w:rsidP="00870678">
            <w:pPr>
              <w:spacing w:after="0" w:line="240" w:lineRule="auto"/>
              <w:jc w:val="both"/>
              <w:rPr>
                <w:rFonts w:ascii="Times New Roman" w:eastAsia="Times New Roman" w:hAnsi="Times New Roman" w:cs="Times New Roman"/>
                <w:bCs/>
                <w:sz w:val="24"/>
                <w:szCs w:val="24"/>
                <w:lang w:val="ru-RU"/>
              </w:rPr>
            </w:pPr>
          </w:p>
        </w:tc>
        <w:tc>
          <w:tcPr>
            <w:tcW w:w="1125" w:type="dxa"/>
          </w:tcPr>
          <w:p w14:paraId="43ADB506"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7A068A88"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67FD7E10"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c>
          <w:tcPr>
            <w:tcW w:w="1649" w:type="dxa"/>
          </w:tcPr>
          <w:p w14:paraId="02DA12FE"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r>
      <w:tr w:rsidR="00901C4F" w:rsidRPr="00797ED5" w14:paraId="0013CF3C" w14:textId="77777777" w:rsidTr="008C1612">
        <w:trPr>
          <w:trHeight w:val="224"/>
        </w:trPr>
        <w:tc>
          <w:tcPr>
            <w:tcW w:w="630" w:type="dxa"/>
          </w:tcPr>
          <w:p w14:paraId="30BDE889" w14:textId="77777777" w:rsidR="00901C4F" w:rsidRPr="00797ED5" w:rsidRDefault="00901C4F" w:rsidP="00870678">
            <w:pPr>
              <w:spacing w:after="0" w:line="240" w:lineRule="auto"/>
              <w:ind w:left="360"/>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w:t>
            </w:r>
          </w:p>
        </w:tc>
        <w:tc>
          <w:tcPr>
            <w:tcW w:w="2800" w:type="dxa"/>
            <w:vAlign w:val="center"/>
          </w:tcPr>
          <w:p w14:paraId="008EAAF5" w14:textId="77777777" w:rsidR="00901C4F" w:rsidRPr="00F761BE" w:rsidRDefault="00901C4F" w:rsidP="00870678">
            <w:pPr>
              <w:spacing w:after="0" w:line="240" w:lineRule="auto"/>
              <w:jc w:val="both"/>
              <w:rPr>
                <w:rFonts w:ascii="Times New Roman" w:eastAsia="Times New Roman" w:hAnsi="Times New Roman" w:cs="Times New Roman"/>
                <w:bCs/>
                <w:sz w:val="24"/>
                <w:szCs w:val="24"/>
                <w:lang w:val="ru-RU"/>
              </w:rPr>
            </w:pPr>
          </w:p>
        </w:tc>
        <w:tc>
          <w:tcPr>
            <w:tcW w:w="1125" w:type="dxa"/>
          </w:tcPr>
          <w:p w14:paraId="7C412702"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6A8265CC"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2788220C"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c>
          <w:tcPr>
            <w:tcW w:w="1649" w:type="dxa"/>
          </w:tcPr>
          <w:p w14:paraId="2C8EDF28"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r>
      <w:tr w:rsidR="00901C4F" w:rsidRPr="00797ED5" w14:paraId="3A065A25" w14:textId="77777777" w:rsidTr="008C1612">
        <w:tc>
          <w:tcPr>
            <w:tcW w:w="630" w:type="dxa"/>
          </w:tcPr>
          <w:p w14:paraId="1301F223" w14:textId="77777777" w:rsidR="00901C4F" w:rsidRPr="00797ED5" w:rsidRDefault="00901C4F" w:rsidP="00870678">
            <w:pPr>
              <w:spacing w:after="0" w:line="240" w:lineRule="auto"/>
              <w:ind w:left="540"/>
              <w:jc w:val="right"/>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w:t>
            </w:r>
          </w:p>
        </w:tc>
        <w:tc>
          <w:tcPr>
            <w:tcW w:w="2800" w:type="dxa"/>
            <w:vAlign w:val="center"/>
          </w:tcPr>
          <w:p w14:paraId="4CB2EB2D" w14:textId="77777777" w:rsidR="00901C4F" w:rsidRPr="00F761BE" w:rsidRDefault="00901C4F" w:rsidP="00870678">
            <w:pPr>
              <w:spacing w:after="0" w:line="240" w:lineRule="auto"/>
              <w:jc w:val="both"/>
              <w:rPr>
                <w:rFonts w:ascii="Times New Roman" w:eastAsia="Times New Roman" w:hAnsi="Times New Roman" w:cs="Times New Roman"/>
                <w:bCs/>
                <w:sz w:val="24"/>
                <w:szCs w:val="24"/>
                <w:lang w:val="ru-RU"/>
              </w:rPr>
            </w:pPr>
          </w:p>
        </w:tc>
        <w:tc>
          <w:tcPr>
            <w:tcW w:w="1125" w:type="dxa"/>
          </w:tcPr>
          <w:p w14:paraId="06F50944"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017136E5" w14:textId="77777777" w:rsidR="00901C4F" w:rsidRPr="00797ED5" w:rsidRDefault="00901C4F" w:rsidP="00870678">
            <w:pPr>
              <w:spacing w:after="0" w:line="240" w:lineRule="auto"/>
              <w:jc w:val="center"/>
              <w:rPr>
                <w:rFonts w:ascii="Times New Roman" w:eastAsia="Times New Roman" w:hAnsi="Times New Roman" w:cs="Times New Roman"/>
                <w:color w:val="000000"/>
                <w:sz w:val="24"/>
                <w:szCs w:val="24"/>
                <w:lang w:val="ru-RU"/>
              </w:rPr>
            </w:pPr>
          </w:p>
        </w:tc>
        <w:tc>
          <w:tcPr>
            <w:tcW w:w="1470" w:type="dxa"/>
          </w:tcPr>
          <w:p w14:paraId="6F53A3B7"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c>
          <w:tcPr>
            <w:tcW w:w="1649" w:type="dxa"/>
          </w:tcPr>
          <w:p w14:paraId="76BC89FB" w14:textId="77777777" w:rsidR="00901C4F" w:rsidRPr="00797ED5" w:rsidRDefault="00901C4F" w:rsidP="00870678">
            <w:pPr>
              <w:spacing w:after="0" w:line="240" w:lineRule="auto"/>
              <w:jc w:val="center"/>
              <w:rPr>
                <w:rFonts w:ascii="Times New Roman" w:eastAsia="Times New Roman" w:hAnsi="Times New Roman" w:cs="Times New Roman"/>
                <w:sz w:val="24"/>
                <w:szCs w:val="24"/>
                <w:lang w:val="ru-RU"/>
              </w:rPr>
            </w:pPr>
          </w:p>
        </w:tc>
      </w:tr>
    </w:tbl>
    <w:p w14:paraId="20BD0FF1" w14:textId="77777777" w:rsidR="00901C4F" w:rsidRPr="00797ED5" w:rsidRDefault="00901C4F" w:rsidP="00901C4F">
      <w:pPr>
        <w:spacing w:after="0" w:line="240" w:lineRule="auto"/>
        <w:jc w:val="both"/>
        <w:rPr>
          <w:rFonts w:ascii="Times New Roman" w:eastAsia="Times New Roman" w:hAnsi="Times New Roman" w:cs="Times New Roman"/>
          <w:bCs/>
          <w:sz w:val="24"/>
          <w:szCs w:val="24"/>
          <w:lang w:val="ru-RU"/>
        </w:rPr>
      </w:pPr>
    </w:p>
    <w:p w14:paraId="2C4176DA" w14:textId="3A9FE245" w:rsidR="00985F3C" w:rsidRPr="00985F3C" w:rsidRDefault="00342DD6" w:rsidP="00985F3C">
      <w:pPr>
        <w:spacing w:after="0" w:line="240" w:lineRule="auto"/>
        <w:ind w:left="630"/>
        <w:jc w:val="both"/>
        <w:rPr>
          <w:rFonts w:ascii="Times New Roman" w:hAnsi="Times New Roman" w:cs="Times New Roman"/>
          <w:sz w:val="24"/>
          <w:szCs w:val="24"/>
          <w:lang w:val="ru-RU"/>
        </w:rPr>
      </w:pPr>
      <w:r w:rsidRPr="00342DD6">
        <w:rPr>
          <w:rFonts w:ascii="Times New Roman" w:hAnsi="Times New Roman" w:cs="Times New Roman"/>
          <w:sz w:val="24"/>
          <w:szCs w:val="24"/>
          <w:lang w:val="ru-RU"/>
        </w:rPr>
        <w:t>1.</w:t>
      </w:r>
      <w:r w:rsidR="00024546">
        <w:rPr>
          <w:rFonts w:ascii="Times New Roman" w:hAnsi="Times New Roman" w:cs="Times New Roman"/>
          <w:sz w:val="24"/>
          <w:szCs w:val="24"/>
          <w:lang w:val="ky-KG"/>
        </w:rPr>
        <w:t xml:space="preserve"> </w:t>
      </w:r>
      <w:r w:rsidRPr="00342DD6">
        <w:rPr>
          <w:rFonts w:ascii="Times New Roman" w:hAnsi="Times New Roman" w:cs="Times New Roman"/>
          <w:b/>
          <w:bCs/>
          <w:sz w:val="24"/>
          <w:szCs w:val="24"/>
          <w:u w:val="single"/>
          <w:lang w:val="ru-RU"/>
        </w:rPr>
        <w:t>Товарларды</w:t>
      </w:r>
      <w:r w:rsidRPr="00024546">
        <w:rPr>
          <w:rFonts w:ascii="Times New Roman" w:hAnsi="Times New Roman" w:cs="Times New Roman"/>
          <w:b/>
          <w:bCs/>
          <w:sz w:val="24"/>
          <w:szCs w:val="24"/>
          <w:u w:val="single"/>
          <w:lang w:val="ru-RU"/>
        </w:rPr>
        <w:t xml:space="preserve"> </w:t>
      </w:r>
      <w:r w:rsidRPr="00342DD6">
        <w:rPr>
          <w:rFonts w:ascii="Times New Roman" w:hAnsi="Times New Roman" w:cs="Times New Roman"/>
          <w:b/>
          <w:bCs/>
          <w:sz w:val="24"/>
          <w:szCs w:val="24"/>
          <w:u w:val="single"/>
          <w:lang w:val="ru-RU"/>
        </w:rPr>
        <w:t>жеткирүү</w:t>
      </w:r>
      <w:r w:rsidRPr="00024546">
        <w:rPr>
          <w:rFonts w:ascii="Times New Roman" w:hAnsi="Times New Roman" w:cs="Times New Roman"/>
          <w:b/>
          <w:bCs/>
          <w:sz w:val="24"/>
          <w:szCs w:val="24"/>
          <w:u w:val="single"/>
          <w:lang w:val="ru-RU"/>
        </w:rPr>
        <w:t>:</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Товарларды</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жеткирүү</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Сатып</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алуучунун</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алдын</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ала</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берилген</w:t>
      </w:r>
      <w:r w:rsidRPr="00024546">
        <w:rPr>
          <w:rFonts w:ascii="Times New Roman" w:hAnsi="Times New Roman" w:cs="Times New Roman"/>
          <w:sz w:val="24"/>
          <w:szCs w:val="24"/>
          <w:lang w:val="ru-RU"/>
        </w:rPr>
        <w:t xml:space="preserve"> </w:t>
      </w:r>
      <w:r w:rsidR="00467864">
        <w:rPr>
          <w:rFonts w:ascii="Times New Roman" w:hAnsi="Times New Roman" w:cs="Times New Roman"/>
          <w:sz w:val="24"/>
          <w:szCs w:val="24"/>
          <w:lang w:val="ru-RU"/>
        </w:rPr>
        <w:t>табыштамасынын</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негизинде</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Жеткирип</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берүүчү</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тарабынан</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өз</w:t>
      </w:r>
      <w:r w:rsidRPr="00024546">
        <w:rPr>
          <w:rFonts w:ascii="Times New Roman" w:hAnsi="Times New Roman" w:cs="Times New Roman"/>
          <w:sz w:val="24"/>
          <w:szCs w:val="24"/>
          <w:lang w:val="ru-RU"/>
        </w:rPr>
        <w:t>-</w:t>
      </w:r>
      <w:r w:rsidRPr="00342DD6">
        <w:rPr>
          <w:rFonts w:ascii="Times New Roman" w:hAnsi="Times New Roman" w:cs="Times New Roman"/>
          <w:sz w:val="24"/>
          <w:szCs w:val="24"/>
          <w:lang w:val="ru-RU"/>
        </w:rPr>
        <w:t>өзүнчө</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партиялар</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менен</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жүргүзүлөт</w:t>
      </w:r>
      <w:r w:rsidRPr="00024546">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 xml:space="preserve">Алдын ала </w:t>
      </w:r>
      <w:r w:rsidR="00024546">
        <w:rPr>
          <w:rFonts w:ascii="Times New Roman" w:hAnsi="Times New Roman" w:cs="Times New Roman"/>
          <w:sz w:val="24"/>
          <w:szCs w:val="24"/>
          <w:lang w:val="ru-RU"/>
        </w:rPr>
        <w:t>табыштама</w:t>
      </w:r>
      <w:r w:rsidRPr="00342DD6">
        <w:rPr>
          <w:rFonts w:ascii="Times New Roman" w:hAnsi="Times New Roman" w:cs="Times New Roman"/>
          <w:sz w:val="24"/>
          <w:szCs w:val="24"/>
          <w:lang w:val="ru-RU"/>
        </w:rPr>
        <w:t xml:space="preserve"> болжолдуу жеткирүү датасынан кеминде 5 (беш) календардык күн мурда электрондук почта аркылуу Жеткирип берүүчүгө берилүүгө тийиш.</w:t>
      </w:r>
    </w:p>
    <w:p w14:paraId="2D5CABBB" w14:textId="5054873F" w:rsidR="00342DD6" w:rsidRPr="00342DD6" w:rsidRDefault="00342DD6" w:rsidP="00985F3C">
      <w:pPr>
        <w:spacing w:after="0" w:line="240" w:lineRule="auto"/>
        <w:ind w:left="630"/>
        <w:jc w:val="both"/>
        <w:rPr>
          <w:lang w:val="ru-RU"/>
        </w:rPr>
      </w:pPr>
      <w:r w:rsidRPr="00342DD6">
        <w:rPr>
          <w:rFonts w:ascii="Times New Roman" w:hAnsi="Times New Roman" w:cs="Times New Roman"/>
          <w:sz w:val="24"/>
          <w:szCs w:val="24"/>
          <w:lang w:val="ru-RU"/>
        </w:rPr>
        <w:t>2.</w:t>
      </w:r>
      <w:r w:rsidR="00024546">
        <w:rPr>
          <w:rFonts w:ascii="Times New Roman" w:hAnsi="Times New Roman" w:cs="Times New Roman"/>
          <w:sz w:val="24"/>
          <w:szCs w:val="24"/>
          <w:lang w:val="ky-KG"/>
        </w:rPr>
        <w:t xml:space="preserve"> </w:t>
      </w:r>
      <w:r w:rsidRPr="00342DD6">
        <w:rPr>
          <w:rFonts w:ascii="Times New Roman" w:hAnsi="Times New Roman" w:cs="Times New Roman"/>
          <w:b/>
          <w:bCs/>
          <w:sz w:val="24"/>
          <w:szCs w:val="24"/>
          <w:u w:val="single"/>
          <w:lang w:val="ru-RU"/>
        </w:rPr>
        <w:t>Айып санкциялар</w:t>
      </w:r>
      <w:r w:rsidR="00B85E08">
        <w:rPr>
          <w:rFonts w:ascii="Times New Roman" w:hAnsi="Times New Roman" w:cs="Times New Roman"/>
          <w:b/>
          <w:bCs/>
          <w:sz w:val="24"/>
          <w:szCs w:val="24"/>
          <w:u w:val="single"/>
          <w:lang w:val="ru-RU"/>
        </w:rPr>
        <w:t>ы</w:t>
      </w:r>
      <w:r w:rsidRPr="00342DD6">
        <w:rPr>
          <w:rFonts w:ascii="Times New Roman" w:hAnsi="Times New Roman" w:cs="Times New Roman"/>
          <w:b/>
          <w:bCs/>
          <w:sz w:val="24"/>
          <w:szCs w:val="24"/>
          <w:lang w:val="ru-RU"/>
        </w:rPr>
        <w:t>:</w:t>
      </w:r>
      <w:r w:rsidRPr="00342DD6">
        <w:rPr>
          <w:rFonts w:ascii="Times New Roman" w:hAnsi="Times New Roman" w:cs="Times New Roman"/>
          <w:sz w:val="24"/>
          <w:szCs w:val="24"/>
          <w:lang w:val="ru-RU"/>
        </w:rPr>
        <w:t xml:space="preserve"> Келишимдин шарттарын Жеткирип берүүчү бузган учурда, Сатып алуучу Жеткирип берүүчүгө келишимдин жалпы суммасынан ар бир кечиктирилген күн үчүн 0,1% өлчөмүндө, бирок келишим суммасынын 10%ынан ашпаган өлчөмдө айып санкция</w:t>
      </w:r>
      <w:r w:rsidR="007F1965">
        <w:rPr>
          <w:rFonts w:ascii="Times New Roman" w:hAnsi="Times New Roman" w:cs="Times New Roman"/>
          <w:sz w:val="24"/>
          <w:szCs w:val="24"/>
          <w:lang w:val="ru-RU"/>
        </w:rPr>
        <w:t>сын</w:t>
      </w:r>
      <w:r w:rsidRPr="00342DD6">
        <w:rPr>
          <w:rFonts w:ascii="Times New Roman" w:hAnsi="Times New Roman" w:cs="Times New Roman"/>
          <w:sz w:val="24"/>
          <w:szCs w:val="24"/>
          <w:lang w:val="ru-RU"/>
        </w:rPr>
        <w:t xml:space="preserve"> салууга укуктуу.</w:t>
      </w:r>
    </w:p>
    <w:p w14:paraId="05236658" w14:textId="6BB77C4D" w:rsidR="00342DD6" w:rsidRPr="00342DD6" w:rsidRDefault="00342DD6" w:rsidP="00985F3C">
      <w:pPr>
        <w:spacing w:after="0" w:line="240" w:lineRule="auto"/>
        <w:ind w:left="630"/>
        <w:jc w:val="both"/>
        <w:rPr>
          <w:lang w:val="ru-RU"/>
        </w:rPr>
      </w:pPr>
      <w:r w:rsidRPr="007F1965">
        <w:rPr>
          <w:rFonts w:ascii="Times New Roman" w:hAnsi="Times New Roman" w:cs="Times New Roman"/>
          <w:sz w:val="24"/>
          <w:szCs w:val="24"/>
          <w:lang w:val="ru-RU"/>
        </w:rPr>
        <w:t>3.</w:t>
      </w:r>
      <w:r>
        <w:rPr>
          <w:rFonts w:ascii="Times New Roman" w:hAnsi="Times New Roman" w:cs="Times New Roman"/>
          <w:b/>
          <w:bCs/>
          <w:sz w:val="24"/>
          <w:szCs w:val="24"/>
        </w:rPr>
        <w:t> </w:t>
      </w:r>
      <w:r w:rsidRPr="00342DD6">
        <w:rPr>
          <w:rFonts w:ascii="Times New Roman" w:hAnsi="Times New Roman" w:cs="Times New Roman"/>
          <w:b/>
          <w:bCs/>
          <w:sz w:val="24"/>
          <w:szCs w:val="24"/>
          <w:u w:val="single"/>
          <w:lang w:val="ru-RU"/>
        </w:rPr>
        <w:t>Жеткирүү жана документтер</w:t>
      </w:r>
      <w:r w:rsidRPr="00342DD6">
        <w:rPr>
          <w:rFonts w:ascii="Times New Roman" w:hAnsi="Times New Roman" w:cs="Times New Roman"/>
          <w:b/>
          <w:bCs/>
          <w:sz w:val="24"/>
          <w:szCs w:val="24"/>
          <w:lang w:val="ru-RU"/>
        </w:rPr>
        <w:t xml:space="preserve">: </w:t>
      </w:r>
    </w:p>
    <w:p w14:paraId="324060F2" w14:textId="3A3C3CF9" w:rsidR="00342DD6" w:rsidRPr="00342DD6" w:rsidRDefault="00342DD6" w:rsidP="00985F3C">
      <w:pPr>
        <w:spacing w:after="0" w:line="240" w:lineRule="auto"/>
        <w:ind w:left="630"/>
        <w:jc w:val="both"/>
        <w:rPr>
          <w:lang w:val="ru-RU"/>
        </w:rPr>
      </w:pPr>
      <w:r w:rsidRPr="00342DD6">
        <w:rPr>
          <w:rFonts w:ascii="Times New Roman" w:hAnsi="Times New Roman" w:cs="Times New Roman"/>
          <w:sz w:val="24"/>
          <w:szCs w:val="24"/>
          <w:lang w:val="ru-RU"/>
        </w:rPr>
        <w:t>3.1.</w:t>
      </w:r>
      <w:r>
        <w:rPr>
          <w:rFonts w:ascii="Times New Roman" w:hAnsi="Times New Roman" w:cs="Times New Roman"/>
          <w:sz w:val="24"/>
          <w:szCs w:val="24"/>
        </w:rPr>
        <w:t> </w:t>
      </w:r>
      <w:r w:rsidRPr="00342DD6">
        <w:rPr>
          <w:rFonts w:ascii="Times New Roman" w:hAnsi="Times New Roman" w:cs="Times New Roman"/>
          <w:sz w:val="24"/>
          <w:szCs w:val="24"/>
          <w:lang w:val="ru-RU"/>
        </w:rPr>
        <w:t>Товарларды жеткирүү Жеткирип берүүчү тарабынан өз күчү жана каражаттары менен, ушул сыяктуу товарларды ташууга ылайыкташтырылган транспорт каражатында, санитардык нормаларды жана температуралык режимдерди так сактоо менен, Сатып алуучунун кампасына өткөрүп берүү жолу аркылуу жүзөгө ашырылат. Кампанын дареги: Бишкек ш., Ибраимов көч., 24.</w:t>
      </w:r>
    </w:p>
    <w:p w14:paraId="78ABF447" w14:textId="610B36F9" w:rsidR="00342DD6" w:rsidRPr="00B30247" w:rsidRDefault="00342DD6" w:rsidP="00985F3C">
      <w:pPr>
        <w:pStyle w:val="ListParagraph"/>
        <w:spacing w:after="0" w:line="240" w:lineRule="auto"/>
        <w:ind w:left="630"/>
        <w:jc w:val="both"/>
        <w:rPr>
          <w:lang w:val="ru-RU"/>
        </w:rPr>
      </w:pPr>
      <w:r w:rsidRPr="00342DD6">
        <w:rPr>
          <w:rFonts w:ascii="Times New Roman" w:hAnsi="Times New Roman" w:cs="Times New Roman"/>
          <w:sz w:val="24"/>
          <w:szCs w:val="24"/>
          <w:lang w:val="ru-RU"/>
        </w:rPr>
        <w:t>3.2.</w:t>
      </w:r>
      <w:r>
        <w:rPr>
          <w:rFonts w:ascii="Times New Roman" w:hAnsi="Times New Roman" w:cs="Times New Roman"/>
          <w:sz w:val="24"/>
          <w:szCs w:val="24"/>
        </w:rPr>
        <w:t>  </w:t>
      </w:r>
      <w:r w:rsidRPr="00342DD6">
        <w:rPr>
          <w:rFonts w:ascii="Times New Roman" w:hAnsi="Times New Roman" w:cs="Times New Roman"/>
          <w:sz w:val="24"/>
          <w:szCs w:val="24"/>
          <w:lang w:val="ru-RU"/>
        </w:rPr>
        <w:t>Жеткирип</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берүүчү</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Техникалык</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тапшырманын</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талаптарына</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жана</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Келишимдин</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шарттарына</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ылайык</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бардык</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документтерди</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Сатып</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алуучуга</w:t>
      </w:r>
      <w:r w:rsidRPr="00B30247">
        <w:rPr>
          <w:rFonts w:ascii="Times New Roman" w:hAnsi="Times New Roman" w:cs="Times New Roman"/>
          <w:sz w:val="24"/>
          <w:szCs w:val="24"/>
          <w:lang w:val="ru-RU"/>
        </w:rPr>
        <w:t xml:space="preserve"> </w:t>
      </w:r>
      <w:r w:rsidRPr="00342DD6">
        <w:rPr>
          <w:rFonts w:ascii="Times New Roman" w:hAnsi="Times New Roman" w:cs="Times New Roman"/>
          <w:sz w:val="24"/>
          <w:szCs w:val="24"/>
          <w:lang w:val="ru-RU"/>
        </w:rPr>
        <w:t>жөнөтөт</w:t>
      </w:r>
      <w:r w:rsidRPr="00B30247">
        <w:rPr>
          <w:rFonts w:ascii="Times New Roman" w:hAnsi="Times New Roman" w:cs="Times New Roman"/>
          <w:sz w:val="24"/>
          <w:szCs w:val="24"/>
          <w:lang w:val="ru-RU"/>
        </w:rPr>
        <w:t>:</w:t>
      </w:r>
    </w:p>
    <w:p w14:paraId="74C16FC4" w14:textId="000CB7C2" w:rsidR="00342DD6" w:rsidRPr="00342DD6" w:rsidRDefault="00342DD6" w:rsidP="00985F3C">
      <w:pPr>
        <w:spacing w:after="0" w:line="240" w:lineRule="auto"/>
        <w:ind w:left="630"/>
        <w:jc w:val="both"/>
        <w:rPr>
          <w:lang w:val="ru-RU"/>
        </w:rPr>
      </w:pPr>
      <w:r w:rsidRPr="00342DD6">
        <w:rPr>
          <w:rFonts w:ascii="Times New Roman" w:hAnsi="Times New Roman" w:cs="Times New Roman"/>
          <w:sz w:val="24"/>
          <w:szCs w:val="24"/>
          <w:lang w:val="ru-RU"/>
        </w:rPr>
        <w:t xml:space="preserve">- </w:t>
      </w:r>
      <w:r w:rsidRPr="00342DD6">
        <w:rPr>
          <w:rFonts w:ascii="Times New Roman" w:hAnsi="Times New Roman" w:cs="Times New Roman"/>
          <w:b/>
          <w:bCs/>
          <w:sz w:val="24"/>
          <w:szCs w:val="24"/>
          <w:u w:val="single"/>
          <w:lang w:val="ru-RU"/>
        </w:rPr>
        <w:t>Төлөм</w:t>
      </w:r>
      <w:r w:rsidRPr="00342DD6">
        <w:rPr>
          <w:rFonts w:ascii="Times New Roman" w:hAnsi="Times New Roman" w:cs="Times New Roman"/>
          <w:sz w:val="24"/>
          <w:szCs w:val="24"/>
          <w:u w:val="single"/>
          <w:lang w:val="ru-RU"/>
        </w:rPr>
        <w:t xml:space="preserve">. </w:t>
      </w:r>
      <w:r w:rsidRPr="00342DD6">
        <w:rPr>
          <w:rFonts w:ascii="Times New Roman" w:hAnsi="Times New Roman" w:cs="Times New Roman"/>
          <w:sz w:val="24"/>
          <w:szCs w:val="24"/>
          <w:lang w:val="ru-RU"/>
        </w:rPr>
        <w:t xml:space="preserve">Төлөм </w:t>
      </w:r>
      <w:r w:rsidR="0030253C">
        <w:rPr>
          <w:rFonts w:ascii="Times New Roman" w:hAnsi="Times New Roman" w:cs="Times New Roman"/>
          <w:sz w:val="24"/>
          <w:szCs w:val="24"/>
          <w:lang w:val="ru-RU"/>
        </w:rPr>
        <w:t>иш жүзүндө</w:t>
      </w:r>
      <w:r w:rsidRPr="00342DD6">
        <w:rPr>
          <w:rFonts w:ascii="Times New Roman" w:hAnsi="Times New Roman" w:cs="Times New Roman"/>
          <w:sz w:val="24"/>
          <w:szCs w:val="24"/>
          <w:lang w:val="ru-RU"/>
        </w:rPr>
        <w:t xml:space="preserve"> жеткирилген көлөмдүн 100% өлчөмүндө, товардык-транспорттук </w:t>
      </w:r>
      <w:r w:rsidR="00731F6F">
        <w:rPr>
          <w:rFonts w:ascii="Times New Roman" w:hAnsi="Times New Roman" w:cs="Times New Roman"/>
          <w:sz w:val="24"/>
          <w:szCs w:val="24"/>
          <w:lang w:val="ru-RU"/>
        </w:rPr>
        <w:t>коштомо кагазына</w:t>
      </w:r>
      <w:r w:rsidRPr="00342DD6">
        <w:rPr>
          <w:rFonts w:ascii="Times New Roman" w:hAnsi="Times New Roman" w:cs="Times New Roman"/>
          <w:sz w:val="24"/>
          <w:szCs w:val="24"/>
          <w:lang w:val="ru-RU"/>
        </w:rPr>
        <w:t xml:space="preserve"> кол коюлгандан кийин, Кыргыз Республикасынын Мамлекеттик салык кызматынын порталында электрондук товардык-транспорттук </w:t>
      </w:r>
      <w:r w:rsidR="004203C6">
        <w:rPr>
          <w:rFonts w:ascii="Times New Roman" w:hAnsi="Times New Roman" w:cs="Times New Roman"/>
          <w:sz w:val="24"/>
          <w:szCs w:val="24"/>
          <w:lang w:val="ru-RU"/>
        </w:rPr>
        <w:lastRenderedPageBreak/>
        <w:t>коштомо кагазы</w:t>
      </w:r>
      <w:r w:rsidRPr="00342DD6">
        <w:rPr>
          <w:rFonts w:ascii="Times New Roman" w:hAnsi="Times New Roman" w:cs="Times New Roman"/>
          <w:sz w:val="24"/>
          <w:szCs w:val="24"/>
          <w:lang w:val="ru-RU"/>
        </w:rPr>
        <w:t xml:space="preserve"> (ЭТТН) жана электрондук эсеп-фактура (ЭСФ) берилген күндөн тартып 10 (он) банктык күндүн ичинде жүргүзүлөт.</w:t>
      </w:r>
    </w:p>
    <w:p w14:paraId="555B581C" w14:textId="77777777" w:rsidR="00901C4F" w:rsidRPr="00797ED5" w:rsidRDefault="00901C4F" w:rsidP="00985F3C">
      <w:pPr>
        <w:spacing w:after="0" w:line="240" w:lineRule="auto"/>
        <w:ind w:left="630"/>
        <w:jc w:val="both"/>
        <w:rPr>
          <w:rFonts w:ascii="Times New Roman" w:eastAsia="Times New Roman" w:hAnsi="Times New Roman" w:cs="Times New Roman"/>
          <w:bCs/>
          <w:sz w:val="24"/>
          <w:szCs w:val="24"/>
          <w:lang w:val="ru-RU"/>
        </w:rPr>
      </w:pPr>
    </w:p>
    <w:p w14:paraId="5AEE687D" w14:textId="079E3B3E" w:rsidR="00342DD6" w:rsidRPr="00342DD6" w:rsidRDefault="00342DD6" w:rsidP="00985F3C">
      <w:pPr>
        <w:spacing w:after="0" w:line="240" w:lineRule="auto"/>
        <w:ind w:left="630"/>
        <w:jc w:val="both"/>
        <w:rPr>
          <w:lang w:val="ru-RU"/>
        </w:rPr>
      </w:pPr>
      <w:r w:rsidRPr="00342DD6">
        <w:rPr>
          <w:rFonts w:ascii="Times New Roman" w:hAnsi="Times New Roman" w:cs="Times New Roman"/>
          <w:sz w:val="24"/>
          <w:szCs w:val="24"/>
          <w:lang w:val="ru-RU"/>
        </w:rPr>
        <w:t>4.</w:t>
      </w:r>
      <w:r>
        <w:rPr>
          <w:rFonts w:ascii="Times New Roman" w:hAnsi="Times New Roman" w:cs="Times New Roman"/>
          <w:sz w:val="24"/>
          <w:szCs w:val="24"/>
        </w:rPr>
        <w:t> </w:t>
      </w:r>
      <w:r w:rsidRPr="00342DD6">
        <w:rPr>
          <w:rFonts w:ascii="Times New Roman" w:hAnsi="Times New Roman" w:cs="Times New Roman"/>
          <w:b/>
          <w:bCs/>
          <w:sz w:val="24"/>
          <w:szCs w:val="24"/>
          <w:u w:val="single"/>
          <w:lang w:val="ru-RU"/>
        </w:rPr>
        <w:t>Кабыл алуу.</w:t>
      </w:r>
      <w:r w:rsidRPr="00342DD6">
        <w:rPr>
          <w:rFonts w:ascii="Times New Roman" w:hAnsi="Times New Roman" w:cs="Times New Roman"/>
          <w:sz w:val="24"/>
          <w:szCs w:val="24"/>
          <w:u w:val="single"/>
          <w:lang w:val="ru-RU"/>
        </w:rPr>
        <w:t xml:space="preserve"> </w:t>
      </w:r>
      <w:r w:rsidRPr="00342DD6">
        <w:rPr>
          <w:rFonts w:ascii="Times New Roman" w:hAnsi="Times New Roman" w:cs="Times New Roman"/>
          <w:sz w:val="24"/>
          <w:szCs w:val="24"/>
          <w:lang w:val="ru-RU"/>
        </w:rPr>
        <w:t>Товарларды жеткирүүнүн датасы катары</w:t>
      </w:r>
      <w:r w:rsidR="004B3863" w:rsidRPr="004B3863">
        <w:rPr>
          <w:rFonts w:ascii="Times New Roman" w:hAnsi="Times New Roman" w:cs="Times New Roman"/>
          <w:sz w:val="24"/>
          <w:szCs w:val="24"/>
          <w:lang w:val="ru-RU"/>
        </w:rPr>
        <w:t xml:space="preserve"> </w:t>
      </w:r>
      <w:r w:rsidR="004B3863" w:rsidRPr="00342DD6">
        <w:rPr>
          <w:rFonts w:ascii="Times New Roman" w:hAnsi="Times New Roman" w:cs="Times New Roman"/>
          <w:sz w:val="24"/>
          <w:szCs w:val="24"/>
          <w:lang w:val="ru-RU"/>
        </w:rPr>
        <w:t>Сатып алуучунун</w:t>
      </w:r>
      <w:r w:rsidRPr="00342DD6">
        <w:rPr>
          <w:rFonts w:ascii="Times New Roman" w:hAnsi="Times New Roman" w:cs="Times New Roman"/>
          <w:sz w:val="24"/>
          <w:szCs w:val="24"/>
          <w:lang w:val="ru-RU"/>
        </w:rPr>
        <w:t xml:space="preserve"> Ысык-Көл облусу, Жети-Өгүз району, Кумтөр кениндеги кампасында товардык-транспорттук </w:t>
      </w:r>
      <w:r w:rsidR="004B3863">
        <w:rPr>
          <w:rFonts w:ascii="Times New Roman" w:hAnsi="Times New Roman" w:cs="Times New Roman"/>
          <w:sz w:val="24"/>
          <w:szCs w:val="24"/>
          <w:lang w:val="ru-RU"/>
        </w:rPr>
        <w:t>коштомо кагазына</w:t>
      </w:r>
      <w:r w:rsidRPr="00342DD6">
        <w:rPr>
          <w:rFonts w:ascii="Times New Roman" w:hAnsi="Times New Roman" w:cs="Times New Roman"/>
          <w:sz w:val="24"/>
          <w:szCs w:val="24"/>
          <w:lang w:val="ru-RU"/>
        </w:rPr>
        <w:t xml:space="preserve"> ылайык товарларды кабыл алуу күнү эсептелет.</w:t>
      </w:r>
    </w:p>
    <w:p w14:paraId="13E4E235" w14:textId="77777777" w:rsidR="00901C4F" w:rsidRPr="00797ED5" w:rsidRDefault="00901C4F" w:rsidP="00985F3C">
      <w:pPr>
        <w:spacing w:after="0" w:line="240" w:lineRule="auto"/>
        <w:ind w:left="630"/>
        <w:contextualSpacing/>
        <w:jc w:val="both"/>
        <w:rPr>
          <w:rFonts w:ascii="Times New Roman" w:eastAsia="Times New Roman" w:hAnsi="Times New Roman" w:cs="Times New Roman"/>
          <w:bCs/>
          <w:sz w:val="24"/>
          <w:szCs w:val="24"/>
          <w:lang w:val="ru-RU"/>
        </w:rPr>
      </w:pPr>
    </w:p>
    <w:p w14:paraId="3669CFA8" w14:textId="09595EEE" w:rsidR="00342DD6" w:rsidRPr="00342DD6" w:rsidRDefault="00342DD6" w:rsidP="00985F3C">
      <w:pPr>
        <w:spacing w:after="0" w:line="240" w:lineRule="auto"/>
        <w:ind w:left="630"/>
        <w:jc w:val="both"/>
        <w:rPr>
          <w:lang w:val="ru-RU"/>
        </w:rPr>
      </w:pPr>
      <w:r w:rsidRPr="00342DD6">
        <w:rPr>
          <w:rFonts w:ascii="Times New Roman" w:hAnsi="Times New Roman" w:cs="Times New Roman"/>
          <w:sz w:val="24"/>
          <w:szCs w:val="24"/>
          <w:lang w:val="ru-RU"/>
        </w:rPr>
        <w:t>5.</w:t>
      </w:r>
      <w:r>
        <w:rPr>
          <w:rFonts w:ascii="Times New Roman" w:hAnsi="Times New Roman" w:cs="Times New Roman"/>
          <w:sz w:val="24"/>
          <w:szCs w:val="24"/>
        </w:rPr>
        <w:t> </w:t>
      </w:r>
      <w:r w:rsidRPr="00342DD6">
        <w:rPr>
          <w:rFonts w:ascii="Times New Roman" w:hAnsi="Times New Roman" w:cs="Times New Roman"/>
          <w:b/>
          <w:bCs/>
          <w:sz w:val="24"/>
          <w:szCs w:val="24"/>
          <w:u w:val="single"/>
          <w:lang w:val="ru-RU"/>
        </w:rPr>
        <w:t>Чачылып-төгүлүп кемүү/ кургоо аркасында салмагы кемүү</w:t>
      </w:r>
      <w:r w:rsidRPr="00342DD6">
        <w:rPr>
          <w:rFonts w:ascii="Times New Roman" w:hAnsi="Times New Roman" w:cs="Times New Roman"/>
          <w:b/>
          <w:bCs/>
          <w:sz w:val="24"/>
          <w:szCs w:val="24"/>
          <w:lang w:val="ru-RU"/>
        </w:rPr>
        <w:t>.</w:t>
      </w:r>
      <w:r w:rsidRPr="00342DD6">
        <w:rPr>
          <w:rFonts w:ascii="Times New Roman" w:hAnsi="Times New Roman" w:cs="Times New Roman"/>
          <w:sz w:val="24"/>
          <w:szCs w:val="24"/>
          <w:lang w:val="ru-RU"/>
        </w:rPr>
        <w:t xml:space="preserve"> Тараптар салмак менен сатылуучу продукция боюнча Жеткирип берүүчү Сатып алуучуга салмактагы товарлардын табигый жоготуусу (табигый кемүүсү) үчүн 1 (бир) кг салмактан 1% (бир пайыз) өлчөмүндө арзандатуу берерин макулдашышты.</w:t>
      </w:r>
    </w:p>
    <w:p w14:paraId="3895C8DC" w14:textId="77777777" w:rsidR="00901C4F" w:rsidRPr="00797ED5" w:rsidRDefault="00901C4F" w:rsidP="00985F3C">
      <w:pPr>
        <w:tabs>
          <w:tab w:val="num" w:pos="1440"/>
        </w:tabs>
        <w:spacing w:after="0" w:line="240" w:lineRule="auto"/>
        <w:ind w:left="630"/>
        <w:jc w:val="both"/>
        <w:rPr>
          <w:rFonts w:ascii="Times New Roman" w:eastAsia="Times New Roman" w:hAnsi="Times New Roman" w:cs="Times New Roman"/>
          <w:bCs/>
          <w:sz w:val="24"/>
          <w:szCs w:val="24"/>
          <w:lang w:val="ru-RU"/>
        </w:rPr>
      </w:pPr>
    </w:p>
    <w:p w14:paraId="3FEBB2F3" w14:textId="119AD9F2" w:rsidR="00985F3C" w:rsidRPr="00985F3C" w:rsidRDefault="00342DD6" w:rsidP="00985F3C">
      <w:pPr>
        <w:spacing w:after="0" w:line="240" w:lineRule="auto"/>
        <w:ind w:left="630"/>
        <w:jc w:val="both"/>
        <w:rPr>
          <w:rFonts w:ascii="Times New Roman" w:hAnsi="Times New Roman" w:cs="Times New Roman"/>
          <w:color w:val="000000"/>
          <w:sz w:val="24"/>
          <w:szCs w:val="24"/>
          <w:lang w:val="ru-RU"/>
        </w:rPr>
      </w:pPr>
      <w:r w:rsidRPr="00342DD6">
        <w:rPr>
          <w:rFonts w:ascii="Times New Roman" w:hAnsi="Times New Roman" w:cs="Times New Roman"/>
          <w:color w:val="000000"/>
          <w:sz w:val="24"/>
          <w:szCs w:val="24"/>
          <w:lang w:val="ru-RU"/>
        </w:rPr>
        <w:t>6.</w:t>
      </w:r>
      <w:r>
        <w:rPr>
          <w:rFonts w:ascii="Times New Roman" w:hAnsi="Times New Roman" w:cs="Times New Roman"/>
          <w:color w:val="000000"/>
          <w:sz w:val="24"/>
          <w:szCs w:val="24"/>
        </w:rPr>
        <w:t> </w:t>
      </w:r>
      <w:r w:rsidRPr="00342DD6">
        <w:rPr>
          <w:rFonts w:ascii="Times New Roman" w:hAnsi="Times New Roman" w:cs="Times New Roman"/>
          <w:b/>
          <w:bCs/>
          <w:sz w:val="24"/>
          <w:szCs w:val="24"/>
          <w:u w:val="single"/>
          <w:lang w:val="ru-RU"/>
        </w:rPr>
        <w:t>Кемчиликтер.</w:t>
      </w:r>
      <w:r w:rsidRPr="00342DD6">
        <w:rPr>
          <w:rFonts w:ascii="Times New Roman" w:hAnsi="Times New Roman" w:cs="Times New Roman"/>
          <w:sz w:val="24"/>
          <w:szCs w:val="24"/>
          <w:lang w:val="ru-RU"/>
        </w:rPr>
        <w:t xml:space="preserve"> </w:t>
      </w:r>
      <w:r w:rsidRPr="00342DD6">
        <w:rPr>
          <w:rFonts w:ascii="Times New Roman" w:hAnsi="Times New Roman" w:cs="Times New Roman"/>
          <w:color w:val="000000"/>
          <w:sz w:val="24"/>
          <w:szCs w:val="24"/>
          <w:lang w:val="ru-RU"/>
        </w:rPr>
        <w:t>Бардык кемчиликтер Сатып алуучунун билдирүүсү берилген күндөн тартып 3 (үч) күндүн ичинде, Сатып алуучу тарабынан эч кандай кошумча чыгымдарсыз, Жеткирип берүүчү тарабынан жоюлууга тийиш.</w:t>
      </w:r>
    </w:p>
    <w:p w14:paraId="7E42CB9C" w14:textId="77777777" w:rsidR="00901C4F" w:rsidRPr="00797ED5" w:rsidRDefault="00901C4F" w:rsidP="00985F3C">
      <w:pPr>
        <w:spacing w:after="0" w:line="240" w:lineRule="auto"/>
        <w:ind w:left="630"/>
        <w:jc w:val="both"/>
        <w:rPr>
          <w:rFonts w:ascii="Times New Roman" w:eastAsia="Times New Roman" w:hAnsi="Times New Roman" w:cs="Times New Roman"/>
          <w:sz w:val="24"/>
          <w:szCs w:val="24"/>
          <w:lang w:val="ru-RU"/>
        </w:rPr>
      </w:pPr>
    </w:p>
    <w:p w14:paraId="2F0CFC50" w14:textId="0CD8E6D8" w:rsidR="00342DD6" w:rsidRPr="00342DD6" w:rsidRDefault="00985F3C" w:rsidP="00985F3C">
      <w:pPr>
        <w:spacing w:after="0" w:line="240" w:lineRule="auto"/>
        <w:ind w:left="630"/>
        <w:contextualSpacing/>
        <w:jc w:val="both"/>
        <w:rPr>
          <w:rFonts w:eastAsia="Times New Roman"/>
          <w:lang w:val="ru-RU"/>
        </w:rPr>
      </w:pPr>
      <w:r w:rsidRPr="00954731">
        <w:rPr>
          <w:rFonts w:ascii="Times New Roman" w:eastAsia="Times New Roman" w:hAnsi="Times New Roman" w:cs="Times New Roman"/>
          <w:b/>
          <w:bCs/>
          <w:sz w:val="24"/>
          <w:szCs w:val="24"/>
          <w:lang w:val="ru-RU"/>
        </w:rPr>
        <w:t>7.</w:t>
      </w:r>
      <w:r w:rsidR="005825A7">
        <w:rPr>
          <w:rFonts w:ascii="Times New Roman" w:eastAsia="Times New Roman" w:hAnsi="Times New Roman" w:cs="Times New Roman"/>
          <w:b/>
          <w:bCs/>
          <w:sz w:val="24"/>
          <w:szCs w:val="24"/>
          <w:lang w:val="ru-RU"/>
        </w:rPr>
        <w:t xml:space="preserve"> </w:t>
      </w:r>
      <w:r w:rsidR="00342DD6" w:rsidRPr="00342DD6">
        <w:rPr>
          <w:rFonts w:ascii="Times New Roman" w:eastAsia="Times New Roman" w:hAnsi="Times New Roman" w:cs="Times New Roman"/>
          <w:b/>
          <w:bCs/>
          <w:sz w:val="24"/>
          <w:szCs w:val="24"/>
          <w:u w:val="single"/>
          <w:lang w:val="ru-RU"/>
        </w:rPr>
        <w:t>Товар баасын өзгөртүү.</w:t>
      </w:r>
      <w:r w:rsidR="00342DD6" w:rsidRPr="004E0079">
        <w:rPr>
          <w:rFonts w:ascii="Times New Roman" w:eastAsia="Times New Roman" w:hAnsi="Times New Roman" w:cs="Times New Roman"/>
          <w:sz w:val="24"/>
          <w:szCs w:val="24"/>
          <w:lang w:val="ru-RU"/>
        </w:rPr>
        <w:t xml:space="preserve"> </w:t>
      </w:r>
      <w:r w:rsidR="00342DD6" w:rsidRPr="00342DD6">
        <w:rPr>
          <w:rFonts w:ascii="Times New Roman" w:eastAsia="Times New Roman" w:hAnsi="Times New Roman" w:cs="Times New Roman"/>
          <w:sz w:val="24"/>
          <w:szCs w:val="24"/>
          <w:lang w:val="ru-RU"/>
        </w:rPr>
        <w:t>Товар баасынын ар кандай өзгөртүлүшү</w:t>
      </w:r>
      <w:r w:rsidR="00EB3405">
        <w:rPr>
          <w:rFonts w:ascii="Times New Roman" w:eastAsia="Times New Roman" w:hAnsi="Times New Roman" w:cs="Times New Roman"/>
          <w:sz w:val="24"/>
          <w:szCs w:val="24"/>
          <w:lang w:val="ru-RU"/>
        </w:rPr>
        <w:t>нө</w:t>
      </w:r>
      <w:r w:rsidR="00342DD6" w:rsidRPr="00342DD6">
        <w:rPr>
          <w:rFonts w:ascii="Times New Roman" w:eastAsia="Times New Roman" w:hAnsi="Times New Roman" w:cs="Times New Roman"/>
          <w:sz w:val="24"/>
          <w:szCs w:val="24"/>
          <w:lang w:val="ru-RU"/>
        </w:rPr>
        <w:t xml:space="preserve"> Тараптардын макулдашуусу менен гана жол берилет. Жеткирилүүчү товарлардын баасын өзгөртүү ниети жөнүндө Жеткирип берүүчү Сатып алуучуга жазуу жүзүндө билдирүүгө жана баанын өзгөрүшүнүн себептерин негиздөөгө милдеттүү. Баанын өзгөрүшү тууралуу билдирүүлөр Жеткирип берүүчү тарабынан мөөрү коюлган расмий кат түрүндө берилет. Баанын өзгөрүшү тууралуу билдирүүлөр Жеткирип берүүчү тарабынан алдын ала, дүйшөмбүдөн жумага чейин (иш күндөрүндө) берилүүгө тийиш. Сатып алуучунун эсептик базасында товарлардын сатып алуу бааларын өзгөртүү Жеткирип берүүчүнүн билдирүүсү алынган күндөн тартып 15 календардык күндөн кийин жүргүзүлөт. Эгерде Жеткирип берүүчү белгиленген мөөнөттөрдө баанын өзгөрүшү жөнүндө маалымат бербесе, ал Сатып алуучунун эсептик базасында баалар өзгөртүлгөнгө чейин товарды мурдагы баалар боюнча жеткирүүгө милдеттүү.</w:t>
      </w:r>
    </w:p>
    <w:p w14:paraId="42C51F44" w14:textId="77777777" w:rsidR="00901C4F" w:rsidRDefault="00901C4F" w:rsidP="00901C4F">
      <w:pPr>
        <w:rPr>
          <w:rFonts w:ascii="Times New Roman" w:eastAsia="Times New Roman" w:hAnsi="Times New Roman" w:cs="Times New Roman"/>
          <w:sz w:val="24"/>
          <w:szCs w:val="24"/>
          <w:u w:val="single"/>
          <w:lang w:val="ru-RU"/>
        </w:rPr>
      </w:pPr>
    </w:p>
    <w:p w14:paraId="1F4D4B12" w14:textId="77777777" w:rsidR="00901C4F" w:rsidRDefault="00901C4F" w:rsidP="00901C4F">
      <w:pPr>
        <w:rPr>
          <w:rFonts w:ascii="Times New Roman" w:eastAsia="Times New Roman" w:hAnsi="Times New Roman" w:cs="Times New Roman"/>
          <w:sz w:val="24"/>
          <w:szCs w:val="24"/>
          <w:u w:val="single"/>
          <w:lang w:val="ru-RU"/>
        </w:rPr>
      </w:pPr>
    </w:p>
    <w:p w14:paraId="7345C36F" w14:textId="77777777" w:rsidR="00901C4F" w:rsidRDefault="00901C4F" w:rsidP="00901C4F">
      <w:pPr>
        <w:rPr>
          <w:rFonts w:ascii="Times New Roman" w:eastAsia="Times New Roman" w:hAnsi="Times New Roman" w:cs="Times New Roman"/>
          <w:sz w:val="24"/>
          <w:szCs w:val="24"/>
          <w:u w:val="single"/>
          <w:lang w:val="ru-RU"/>
        </w:rPr>
      </w:pPr>
    </w:p>
    <w:p w14:paraId="255BC0B8" w14:textId="77777777" w:rsidR="00342DD6" w:rsidRPr="00342DD6" w:rsidRDefault="00342DD6">
      <w:pPr>
        <w:rPr>
          <w:lang w:val="ru-RU"/>
        </w:rPr>
      </w:pPr>
      <w:r w:rsidRPr="00342DD6">
        <w:rPr>
          <w:rFonts w:ascii="Times New Roman" w:hAnsi="Times New Roman" w:cs="Times New Roman"/>
          <w:sz w:val="24"/>
          <w:szCs w:val="24"/>
          <w:lang w:val="ru-RU"/>
        </w:rPr>
        <w:t>Компаниянын аталышы (Жеткирип берүүчү)</w:t>
      </w:r>
    </w:p>
    <w:p w14:paraId="57FF009F" w14:textId="0A04249C" w:rsidR="00901C4F" w:rsidRPr="00FC5BD8" w:rsidRDefault="006034DA" w:rsidP="00901C4F">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Кызмат орду</w:t>
      </w:r>
      <w:r w:rsidR="00901C4F" w:rsidRPr="00FC5BD8">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аты-жөнү</w:t>
      </w:r>
    </w:p>
    <w:p w14:paraId="6CC7C700" w14:textId="5CE8598B" w:rsidR="00901C4F" w:rsidRPr="00FC5BD8" w:rsidRDefault="00901C4F" w:rsidP="00901C4F">
      <w:pPr>
        <w:rPr>
          <w:rFonts w:ascii="Times New Roman" w:eastAsia="Times New Roman" w:hAnsi="Times New Roman" w:cs="Times New Roman"/>
          <w:sz w:val="24"/>
          <w:szCs w:val="24"/>
          <w:lang w:val="ru-RU"/>
        </w:rPr>
      </w:pPr>
      <w:r w:rsidRPr="00FC5BD8">
        <w:rPr>
          <w:rFonts w:ascii="Times New Roman" w:eastAsia="Times New Roman" w:hAnsi="Times New Roman" w:cs="Times New Roman"/>
          <w:sz w:val="24"/>
          <w:szCs w:val="24"/>
          <w:lang w:val="ru-RU"/>
        </w:rPr>
        <w:t>___</w:t>
      </w:r>
      <w:r w:rsidR="006034DA">
        <w:rPr>
          <w:rFonts w:ascii="Times New Roman" w:eastAsia="Times New Roman" w:hAnsi="Times New Roman" w:cs="Times New Roman"/>
          <w:sz w:val="24"/>
          <w:szCs w:val="24"/>
          <w:lang w:val="ru-RU"/>
        </w:rPr>
        <w:t>колу</w:t>
      </w:r>
      <w:r w:rsidRPr="00FC5BD8">
        <w:rPr>
          <w:rFonts w:ascii="Times New Roman" w:eastAsia="Times New Roman" w:hAnsi="Times New Roman" w:cs="Times New Roman"/>
          <w:sz w:val="24"/>
          <w:szCs w:val="24"/>
          <w:lang w:val="ru-RU"/>
        </w:rPr>
        <w:t>____________/</w:t>
      </w:r>
      <w:r w:rsidR="006034DA">
        <w:rPr>
          <w:rFonts w:ascii="Times New Roman" w:eastAsia="Times New Roman" w:hAnsi="Times New Roman" w:cs="Times New Roman"/>
          <w:sz w:val="24"/>
          <w:szCs w:val="24"/>
          <w:lang w:val="ru-RU"/>
        </w:rPr>
        <w:t>мөөр</w:t>
      </w:r>
    </w:p>
    <w:p w14:paraId="472A32C7" w14:textId="77777777" w:rsidR="00901C4F" w:rsidRPr="00FC5BD8" w:rsidRDefault="00901C4F" w:rsidP="00901C4F">
      <w:pPr>
        <w:rPr>
          <w:rFonts w:ascii="Times New Roman" w:eastAsia="Times New Roman" w:hAnsi="Times New Roman" w:cs="Times New Roman"/>
          <w:sz w:val="24"/>
          <w:szCs w:val="24"/>
          <w:lang w:val="ru-RU"/>
        </w:rPr>
      </w:pPr>
    </w:p>
    <w:p w14:paraId="71AA5578" w14:textId="77777777" w:rsidR="00901C4F" w:rsidRPr="00FC5BD8" w:rsidRDefault="00901C4F">
      <w:pPr>
        <w:rPr>
          <w:rFonts w:ascii="Times New Roman" w:eastAsia="Times New Roman" w:hAnsi="Times New Roman" w:cs="Times New Roman"/>
          <w:sz w:val="24"/>
          <w:szCs w:val="24"/>
          <w:lang w:val="ru-RU"/>
        </w:rPr>
      </w:pPr>
    </w:p>
    <w:sectPr w:rsidR="00901C4F" w:rsidRPr="00FC5BD8" w:rsidSect="008D32F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DD36DD"/>
    <w:multiLevelType w:val="multilevel"/>
    <w:tmpl w:val="97D0B03E"/>
    <w:lvl w:ilvl="0">
      <w:start w:val="1"/>
      <w:numFmt w:val="decimal"/>
      <w:lvlText w:val="%1."/>
      <w:lvlJc w:val="left"/>
      <w:pPr>
        <w:tabs>
          <w:tab w:val="num" w:pos="900"/>
        </w:tabs>
        <w:ind w:left="900" w:hanging="360"/>
      </w:pPr>
      <w:rPr>
        <w:rFonts w:ascii="Times New Roman" w:eastAsia="Times New Roman" w:hAnsi="Times New Roman" w:cs="Times New Roman"/>
      </w:rPr>
    </w:lvl>
    <w:lvl w:ilvl="1">
      <w:start w:val="1"/>
      <w:numFmt w:val="decimal"/>
      <w:isLgl/>
      <w:lvlText w:val="%1.%2."/>
      <w:lvlJc w:val="left"/>
      <w:pPr>
        <w:ind w:left="930" w:hanging="48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 w15:restartNumberingAfterBreak="0">
    <w:nsid w:val="512E08E4"/>
    <w:multiLevelType w:val="hybridMultilevel"/>
    <w:tmpl w:val="E84EAD02"/>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B907A46"/>
    <w:multiLevelType w:val="multilevel"/>
    <w:tmpl w:val="4ECA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8906756">
    <w:abstractNumId w:val="0"/>
  </w:num>
  <w:num w:numId="2" w16cid:durableId="1981375254">
    <w:abstractNumId w:val="1"/>
  </w:num>
  <w:num w:numId="3" w16cid:durableId="18036193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9DC"/>
    <w:rsid w:val="000015BC"/>
    <w:rsid w:val="000035E1"/>
    <w:rsid w:val="00014184"/>
    <w:rsid w:val="00024546"/>
    <w:rsid w:val="000469D4"/>
    <w:rsid w:val="00077044"/>
    <w:rsid w:val="00085768"/>
    <w:rsid w:val="00090221"/>
    <w:rsid w:val="000A3692"/>
    <w:rsid w:val="000C1540"/>
    <w:rsid w:val="00142F5A"/>
    <w:rsid w:val="001A1BD3"/>
    <w:rsid w:val="001B18F0"/>
    <w:rsid w:val="00210EA4"/>
    <w:rsid w:val="00213FEA"/>
    <w:rsid w:val="00224D24"/>
    <w:rsid w:val="00225D1B"/>
    <w:rsid w:val="00233ADA"/>
    <w:rsid w:val="00245569"/>
    <w:rsid w:val="00260D3E"/>
    <w:rsid w:val="00263469"/>
    <w:rsid w:val="0029496C"/>
    <w:rsid w:val="0029596D"/>
    <w:rsid w:val="002E5D7E"/>
    <w:rsid w:val="0030246C"/>
    <w:rsid w:val="0030253C"/>
    <w:rsid w:val="00304007"/>
    <w:rsid w:val="003044F2"/>
    <w:rsid w:val="00320CAB"/>
    <w:rsid w:val="00342DD6"/>
    <w:rsid w:val="00355263"/>
    <w:rsid w:val="003D6AFA"/>
    <w:rsid w:val="003E4042"/>
    <w:rsid w:val="00400F1D"/>
    <w:rsid w:val="0040493F"/>
    <w:rsid w:val="004203C6"/>
    <w:rsid w:val="00425C87"/>
    <w:rsid w:val="004327BF"/>
    <w:rsid w:val="00437655"/>
    <w:rsid w:val="0044482A"/>
    <w:rsid w:val="004468DE"/>
    <w:rsid w:val="0046351A"/>
    <w:rsid w:val="00467864"/>
    <w:rsid w:val="004743FC"/>
    <w:rsid w:val="004A1AB1"/>
    <w:rsid w:val="004B3863"/>
    <w:rsid w:val="004B714B"/>
    <w:rsid w:val="004E0079"/>
    <w:rsid w:val="004E02A6"/>
    <w:rsid w:val="00505896"/>
    <w:rsid w:val="00522D3B"/>
    <w:rsid w:val="0052539E"/>
    <w:rsid w:val="00525816"/>
    <w:rsid w:val="00551F29"/>
    <w:rsid w:val="00567556"/>
    <w:rsid w:val="00581A68"/>
    <w:rsid w:val="005825A7"/>
    <w:rsid w:val="0058260A"/>
    <w:rsid w:val="005840B5"/>
    <w:rsid w:val="00591B50"/>
    <w:rsid w:val="00593A80"/>
    <w:rsid w:val="005A222C"/>
    <w:rsid w:val="005A47C4"/>
    <w:rsid w:val="005A4BD9"/>
    <w:rsid w:val="005A7111"/>
    <w:rsid w:val="005B3FE8"/>
    <w:rsid w:val="005B65CD"/>
    <w:rsid w:val="005F7797"/>
    <w:rsid w:val="006034DA"/>
    <w:rsid w:val="00612EEF"/>
    <w:rsid w:val="00641C6D"/>
    <w:rsid w:val="0065155B"/>
    <w:rsid w:val="0066326A"/>
    <w:rsid w:val="006835BF"/>
    <w:rsid w:val="00693E1C"/>
    <w:rsid w:val="006A4EB1"/>
    <w:rsid w:val="006B3FFA"/>
    <w:rsid w:val="006F5C5B"/>
    <w:rsid w:val="00731F6F"/>
    <w:rsid w:val="00746D26"/>
    <w:rsid w:val="0078053B"/>
    <w:rsid w:val="00791BF4"/>
    <w:rsid w:val="007A30FF"/>
    <w:rsid w:val="007C3BA3"/>
    <w:rsid w:val="007E5EF2"/>
    <w:rsid w:val="007F1965"/>
    <w:rsid w:val="007F6ED0"/>
    <w:rsid w:val="00802370"/>
    <w:rsid w:val="008049DC"/>
    <w:rsid w:val="008109F5"/>
    <w:rsid w:val="008313C7"/>
    <w:rsid w:val="00841546"/>
    <w:rsid w:val="0087045F"/>
    <w:rsid w:val="00874A0D"/>
    <w:rsid w:val="00892352"/>
    <w:rsid w:val="008956F1"/>
    <w:rsid w:val="008A3FAA"/>
    <w:rsid w:val="008C1612"/>
    <w:rsid w:val="008E7AB0"/>
    <w:rsid w:val="008F04EE"/>
    <w:rsid w:val="00901C4F"/>
    <w:rsid w:val="00906008"/>
    <w:rsid w:val="009071AF"/>
    <w:rsid w:val="0091717E"/>
    <w:rsid w:val="00942630"/>
    <w:rsid w:val="009545FF"/>
    <w:rsid w:val="00954731"/>
    <w:rsid w:val="009615EB"/>
    <w:rsid w:val="00985F3C"/>
    <w:rsid w:val="009A40B3"/>
    <w:rsid w:val="00A322CC"/>
    <w:rsid w:val="00A43505"/>
    <w:rsid w:val="00A621C5"/>
    <w:rsid w:val="00A86B56"/>
    <w:rsid w:val="00AC17EA"/>
    <w:rsid w:val="00AE5736"/>
    <w:rsid w:val="00AF02B7"/>
    <w:rsid w:val="00B064C2"/>
    <w:rsid w:val="00B21437"/>
    <w:rsid w:val="00B2286A"/>
    <w:rsid w:val="00B30247"/>
    <w:rsid w:val="00B500A2"/>
    <w:rsid w:val="00B85E08"/>
    <w:rsid w:val="00B90D8D"/>
    <w:rsid w:val="00BA17B7"/>
    <w:rsid w:val="00BE3993"/>
    <w:rsid w:val="00BF6ABE"/>
    <w:rsid w:val="00C04963"/>
    <w:rsid w:val="00C54096"/>
    <w:rsid w:val="00C8254C"/>
    <w:rsid w:val="00CB39F2"/>
    <w:rsid w:val="00CB71A1"/>
    <w:rsid w:val="00CC0698"/>
    <w:rsid w:val="00CC6CE2"/>
    <w:rsid w:val="00D10C71"/>
    <w:rsid w:val="00D243EA"/>
    <w:rsid w:val="00D453B5"/>
    <w:rsid w:val="00D670E3"/>
    <w:rsid w:val="00D85A2D"/>
    <w:rsid w:val="00DB0F9B"/>
    <w:rsid w:val="00DD7E82"/>
    <w:rsid w:val="00DE3CF4"/>
    <w:rsid w:val="00E4724F"/>
    <w:rsid w:val="00E6372E"/>
    <w:rsid w:val="00E87925"/>
    <w:rsid w:val="00EB3405"/>
    <w:rsid w:val="00EC6B52"/>
    <w:rsid w:val="00ED3FC8"/>
    <w:rsid w:val="00ED6E5F"/>
    <w:rsid w:val="00EE1ED6"/>
    <w:rsid w:val="00EF5439"/>
    <w:rsid w:val="00F13A0F"/>
    <w:rsid w:val="00F16EDD"/>
    <w:rsid w:val="00F21FED"/>
    <w:rsid w:val="00F417F6"/>
    <w:rsid w:val="00F41C20"/>
    <w:rsid w:val="00F761BE"/>
    <w:rsid w:val="00F81AFF"/>
    <w:rsid w:val="00FA5AC6"/>
    <w:rsid w:val="00FA65AD"/>
    <w:rsid w:val="00FA704B"/>
    <w:rsid w:val="00FB26AD"/>
    <w:rsid w:val="00FC5BD8"/>
    <w:rsid w:val="00FC7774"/>
    <w:rsid w:val="00FD4BBD"/>
    <w:rsid w:val="00FE5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13EF3"/>
  <w15:chartTrackingRefBased/>
  <w15:docId w15:val="{C6DDE847-DC85-4CAE-AF19-B35F39E89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9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9DC"/>
    <w:pPr>
      <w:ind w:left="720"/>
      <w:contextualSpacing/>
    </w:pPr>
  </w:style>
  <w:style w:type="paragraph" w:styleId="Revision">
    <w:name w:val="Revision"/>
    <w:hidden/>
    <w:uiPriority w:val="99"/>
    <w:semiHidden/>
    <w:rsid w:val="00355263"/>
    <w:pPr>
      <w:spacing w:after="0" w:line="240" w:lineRule="auto"/>
    </w:pPr>
  </w:style>
  <w:style w:type="character" w:styleId="PlaceholderText">
    <w:name w:val="Placeholder Text"/>
    <w:basedOn w:val="DefaultParagraphFont"/>
    <w:uiPriority w:val="99"/>
    <w:semiHidden/>
    <w:rsid w:val="002E5D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421</Words>
  <Characters>3112</Characters>
  <Application>Microsoft Office Word</Application>
  <DocSecurity>0</DocSecurity>
  <Lines>75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Olga Turkovskaya</cp:lastModifiedBy>
  <cp:revision>95</cp:revision>
  <cp:lastPrinted>2025-03-18T03:08:00Z</cp:lastPrinted>
  <dcterms:created xsi:type="dcterms:W3CDTF">2025-03-12T03:23:00Z</dcterms:created>
  <dcterms:modified xsi:type="dcterms:W3CDTF">2026-04-13T10:14:00Z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2024-03-14T03:12:54Z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edca55ef-20fa-43b2-a803-062afc3e9ce0</vt:lpwstr>
  </property>
  <property fmtid="{D5CDD505-2E9C-101B-9397-08002B2CF9AE}" pid="8" name="MSIP_Label_d85bea94-60d0-4a5c-9138-48420e73067f_ContentBits">
    <vt:lpwstr>0</vt:lpwstr>
  </property>
</Properties>
</file>